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7E" w:rsidRPr="000D2F0E" w:rsidRDefault="0061097E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jc w:val="both"/>
        <w:rPr>
          <w:rFonts w:cs="Arial"/>
          <w:b/>
          <w:color w:val="FF0000"/>
          <w:sz w:val="28"/>
          <w:szCs w:val="28"/>
        </w:rPr>
      </w:pPr>
    </w:p>
    <w:p w:rsidR="00012869" w:rsidRDefault="00012869">
      <w:pPr>
        <w:pStyle w:val="Heading1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1496291" cy="84855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PD_Logo_Color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64" cy="88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7E" w:rsidRPr="00452C04" w:rsidRDefault="0061097E">
      <w:pPr>
        <w:pStyle w:val="Heading1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rPr>
          <w:b w:val="0"/>
          <w:sz w:val="32"/>
          <w:szCs w:val="32"/>
        </w:rPr>
      </w:pPr>
      <w:r w:rsidRPr="00452C04">
        <w:rPr>
          <w:b w:val="0"/>
          <w:sz w:val="32"/>
          <w:szCs w:val="32"/>
        </w:rPr>
        <w:t>Public Notice and Posting</w:t>
      </w:r>
    </w:p>
    <w:p w:rsidR="0061097E" w:rsidRPr="0044738D" w:rsidRDefault="006E6B5A" w:rsidP="00F60F0E">
      <w:pPr>
        <w:pStyle w:val="Heading2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200"/>
        <w:rPr>
          <w:b w:val="0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Cordova Recreation &amp; Park District</w:t>
      </w:r>
    </w:p>
    <w:p w:rsidR="0061097E" w:rsidRPr="00483B4A" w:rsidRDefault="00452C04" w:rsidP="00F60F0E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200"/>
        <w:jc w:val="both"/>
        <w:rPr>
          <w:rFonts w:cs="Arial"/>
          <w:sz w:val="28"/>
          <w:szCs w:val="28"/>
        </w:rPr>
      </w:pPr>
      <w:r w:rsidRPr="00483B4A">
        <w:rPr>
          <w:rFonts w:cs="Arial"/>
          <w:sz w:val="28"/>
          <w:szCs w:val="28"/>
        </w:rPr>
        <w:t>The</w:t>
      </w:r>
      <w:r w:rsidR="00483B4A" w:rsidRPr="00483B4A">
        <w:rPr>
          <w:rFonts w:cs="Arial"/>
          <w:sz w:val="28"/>
          <w:szCs w:val="28"/>
        </w:rPr>
        <w:t xml:space="preserve"> </w:t>
      </w:r>
      <w:r w:rsidR="006E6B5A">
        <w:rPr>
          <w:rFonts w:cs="Arial"/>
          <w:sz w:val="28"/>
          <w:szCs w:val="28"/>
        </w:rPr>
        <w:t>Cordova Recreation &amp; Park District</w:t>
      </w:r>
      <w:r w:rsidRPr="00483B4A">
        <w:rPr>
          <w:rFonts w:cs="Arial"/>
          <w:sz w:val="28"/>
          <w:szCs w:val="28"/>
        </w:rPr>
        <w:t>, in keeping with its ongoing efforts to serve all members of the community, is updating its Americans with Disabilities Act (ADA) transition plan and self-evaluation.  The accessibility plan provides a comprehensive plan for access for indiv</w:t>
      </w:r>
      <w:r w:rsidR="000B33A2" w:rsidRPr="00483B4A">
        <w:rPr>
          <w:rFonts w:cs="Arial"/>
          <w:sz w:val="28"/>
          <w:szCs w:val="28"/>
        </w:rPr>
        <w:t xml:space="preserve">iduals with disabilities to </w:t>
      </w:r>
      <w:r w:rsidR="00442A3C">
        <w:rPr>
          <w:rFonts w:cs="Arial"/>
          <w:sz w:val="28"/>
          <w:szCs w:val="28"/>
        </w:rPr>
        <w:t>District</w:t>
      </w:r>
      <w:r w:rsidR="000B33A2" w:rsidRPr="00483B4A">
        <w:rPr>
          <w:rFonts w:cs="Arial"/>
          <w:sz w:val="28"/>
          <w:szCs w:val="28"/>
        </w:rPr>
        <w:t xml:space="preserve"> facilities, parks</w:t>
      </w:r>
      <w:r w:rsidRPr="00483B4A">
        <w:rPr>
          <w:rFonts w:cs="Arial"/>
          <w:sz w:val="28"/>
          <w:szCs w:val="28"/>
        </w:rPr>
        <w:t xml:space="preserve">, programs, services, activities and events. </w:t>
      </w:r>
    </w:p>
    <w:p w:rsidR="0061097E" w:rsidRPr="00483B4A" w:rsidRDefault="00452C04" w:rsidP="00F60F0E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200"/>
        <w:jc w:val="both"/>
        <w:rPr>
          <w:rFonts w:cs="Arial"/>
          <w:sz w:val="28"/>
          <w:szCs w:val="28"/>
        </w:rPr>
      </w:pPr>
      <w:r w:rsidRPr="00483B4A">
        <w:rPr>
          <w:rFonts w:cs="Arial"/>
          <w:sz w:val="28"/>
          <w:szCs w:val="28"/>
        </w:rPr>
        <w:t xml:space="preserve">The </w:t>
      </w:r>
      <w:r w:rsidR="00792407">
        <w:rPr>
          <w:rFonts w:cs="Arial"/>
          <w:sz w:val="28"/>
          <w:szCs w:val="28"/>
        </w:rPr>
        <w:t>Cordova Recreation &amp; Park District</w:t>
      </w:r>
      <w:r w:rsidR="00483B4A" w:rsidRPr="00483B4A">
        <w:rPr>
          <w:rFonts w:cs="Arial"/>
          <w:sz w:val="28"/>
          <w:szCs w:val="28"/>
        </w:rPr>
        <w:t xml:space="preserve"> </w:t>
      </w:r>
      <w:r w:rsidRPr="00483B4A">
        <w:rPr>
          <w:rFonts w:cs="Arial"/>
          <w:sz w:val="28"/>
          <w:szCs w:val="28"/>
        </w:rPr>
        <w:t xml:space="preserve">is seeking input from agencies, organizations and individuals with disabilities.  As an agency, organization or individual, the value of stakeholder guidance will help to address and prioritize current and future needs. </w:t>
      </w:r>
      <w:r w:rsidR="0061097E" w:rsidRPr="00483B4A">
        <w:rPr>
          <w:rFonts w:cs="Arial"/>
          <w:sz w:val="28"/>
          <w:szCs w:val="28"/>
        </w:rPr>
        <w:t>Individuals who would like to provide input a</w:t>
      </w:r>
      <w:r w:rsidRPr="00483B4A">
        <w:rPr>
          <w:rFonts w:cs="Arial"/>
          <w:sz w:val="28"/>
          <w:szCs w:val="28"/>
        </w:rPr>
        <w:t>re invited to complete a survey, call or email the ADA</w:t>
      </w:r>
      <w:r w:rsidR="00F3000F">
        <w:rPr>
          <w:rFonts w:cs="Arial"/>
          <w:sz w:val="28"/>
          <w:szCs w:val="28"/>
        </w:rPr>
        <w:t>-504</w:t>
      </w:r>
      <w:r w:rsidRPr="00483B4A">
        <w:rPr>
          <w:rFonts w:cs="Arial"/>
          <w:sz w:val="28"/>
          <w:szCs w:val="28"/>
        </w:rPr>
        <w:t xml:space="preserve"> Coordinator.</w:t>
      </w:r>
      <w:r w:rsidR="0061097E" w:rsidRPr="00483B4A">
        <w:rPr>
          <w:rFonts w:cs="Arial"/>
          <w:sz w:val="28"/>
          <w:szCs w:val="28"/>
        </w:rPr>
        <w:t xml:space="preserve">  Surveys are available for organizations that represent individuals with disa</w:t>
      </w:r>
      <w:r w:rsidR="00975476" w:rsidRPr="00483B4A">
        <w:rPr>
          <w:rFonts w:cs="Arial"/>
          <w:sz w:val="28"/>
          <w:szCs w:val="28"/>
        </w:rPr>
        <w:t xml:space="preserve">bilities, </w:t>
      </w:r>
      <w:r w:rsidR="004863D5" w:rsidRPr="00483B4A">
        <w:rPr>
          <w:rFonts w:cs="Arial"/>
          <w:sz w:val="28"/>
          <w:szCs w:val="28"/>
        </w:rPr>
        <w:t>patrons</w:t>
      </w:r>
      <w:r w:rsidR="00215231" w:rsidRPr="00483B4A">
        <w:rPr>
          <w:rFonts w:cs="Arial"/>
          <w:sz w:val="28"/>
          <w:szCs w:val="28"/>
        </w:rPr>
        <w:t xml:space="preserve">, </w:t>
      </w:r>
      <w:r w:rsidR="00975476" w:rsidRPr="00483B4A">
        <w:rPr>
          <w:rFonts w:cs="Arial"/>
          <w:sz w:val="28"/>
          <w:szCs w:val="28"/>
        </w:rPr>
        <w:t>community members</w:t>
      </w:r>
      <w:r w:rsidR="0061097E" w:rsidRPr="00483B4A">
        <w:rPr>
          <w:rFonts w:cs="Arial"/>
          <w:sz w:val="28"/>
          <w:szCs w:val="28"/>
        </w:rPr>
        <w:t xml:space="preserve">, employees, and other interested individuals who wish to participate in the evaluation. </w:t>
      </w:r>
    </w:p>
    <w:p w:rsidR="0061097E" w:rsidRPr="00483B4A" w:rsidRDefault="0061097E" w:rsidP="00F60F0E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200"/>
        <w:jc w:val="both"/>
        <w:rPr>
          <w:rFonts w:cs="Arial"/>
          <w:bCs/>
          <w:sz w:val="28"/>
          <w:szCs w:val="28"/>
        </w:rPr>
      </w:pPr>
      <w:r w:rsidRPr="00483B4A">
        <w:rPr>
          <w:rFonts w:cs="Arial"/>
          <w:sz w:val="28"/>
          <w:szCs w:val="28"/>
        </w:rPr>
        <w:t>Your comments and opinions are important to us and will provide valuabl</w:t>
      </w:r>
      <w:r w:rsidR="002540DD" w:rsidRPr="00483B4A">
        <w:rPr>
          <w:rFonts w:cs="Arial"/>
          <w:sz w:val="28"/>
          <w:szCs w:val="28"/>
        </w:rPr>
        <w:t xml:space="preserve">e information regarding how </w:t>
      </w:r>
      <w:r w:rsidR="00513B55" w:rsidRPr="00483B4A">
        <w:rPr>
          <w:rFonts w:cs="Arial"/>
          <w:sz w:val="28"/>
          <w:szCs w:val="28"/>
        </w:rPr>
        <w:t xml:space="preserve">the </w:t>
      </w:r>
      <w:r w:rsidR="00442A3C">
        <w:rPr>
          <w:rFonts w:cs="Arial"/>
          <w:sz w:val="28"/>
          <w:szCs w:val="28"/>
        </w:rPr>
        <w:t>Cordova Recreation &amp; Park District</w:t>
      </w:r>
      <w:r w:rsidR="00483B4A" w:rsidRPr="00483B4A">
        <w:rPr>
          <w:rFonts w:cs="Arial"/>
          <w:sz w:val="28"/>
          <w:szCs w:val="28"/>
        </w:rPr>
        <w:t xml:space="preserve"> </w:t>
      </w:r>
      <w:r w:rsidR="00F47D1C" w:rsidRPr="00483B4A">
        <w:rPr>
          <w:rFonts w:cs="Arial"/>
          <w:sz w:val="28"/>
          <w:szCs w:val="28"/>
        </w:rPr>
        <w:t>can better serve</w:t>
      </w:r>
      <w:r w:rsidRPr="00483B4A">
        <w:rPr>
          <w:rFonts w:cs="Arial"/>
          <w:sz w:val="28"/>
          <w:szCs w:val="28"/>
        </w:rPr>
        <w:t xml:space="preserve"> individuals with disabilities. </w:t>
      </w:r>
      <w:r w:rsidRPr="00483B4A">
        <w:rPr>
          <w:rFonts w:cs="Arial"/>
          <w:bCs/>
          <w:sz w:val="28"/>
          <w:szCs w:val="28"/>
        </w:rPr>
        <w:t xml:space="preserve">Surveys are available </w:t>
      </w:r>
      <w:r w:rsidR="002369B4">
        <w:rPr>
          <w:rFonts w:cs="Arial"/>
          <w:bCs/>
          <w:sz w:val="28"/>
          <w:szCs w:val="28"/>
        </w:rPr>
        <w:t xml:space="preserve">from the </w:t>
      </w:r>
      <w:r w:rsidR="00442A3C">
        <w:rPr>
          <w:rFonts w:cs="Arial"/>
          <w:bCs/>
          <w:sz w:val="28"/>
          <w:szCs w:val="28"/>
        </w:rPr>
        <w:t>District</w:t>
      </w:r>
      <w:r w:rsidR="002369B4">
        <w:rPr>
          <w:rFonts w:cs="Arial"/>
          <w:bCs/>
          <w:sz w:val="28"/>
          <w:szCs w:val="28"/>
        </w:rPr>
        <w:t>’s ADA Coordinator.</w:t>
      </w:r>
    </w:p>
    <w:p w:rsidR="00975476" w:rsidRPr="00F60F0E" w:rsidRDefault="00E844B9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Andrea White</w:t>
      </w:r>
      <w:r w:rsidR="00483B4A" w:rsidRPr="00F60F0E">
        <w:rPr>
          <w:rFonts w:ascii="Arial" w:hAnsi="Arial" w:cs="Arial"/>
          <w:b w:val="0"/>
          <w:sz w:val="28"/>
          <w:szCs w:val="28"/>
        </w:rPr>
        <w:t xml:space="preserve">, </w:t>
      </w:r>
      <w:r>
        <w:rPr>
          <w:rFonts w:ascii="Arial" w:hAnsi="Arial" w:cs="Arial"/>
          <w:b w:val="0"/>
          <w:sz w:val="28"/>
          <w:szCs w:val="28"/>
        </w:rPr>
        <w:t>Human Resource Manager/</w:t>
      </w:r>
      <w:r w:rsidR="00F8498E">
        <w:rPr>
          <w:rFonts w:ascii="Arial" w:hAnsi="Arial" w:cs="Arial"/>
          <w:b w:val="0"/>
          <w:sz w:val="28"/>
          <w:szCs w:val="28"/>
        </w:rPr>
        <w:t>ADA</w:t>
      </w:r>
      <w:r w:rsidR="00F3000F">
        <w:rPr>
          <w:rFonts w:ascii="Arial" w:hAnsi="Arial" w:cs="Arial"/>
          <w:b w:val="0"/>
          <w:sz w:val="28"/>
          <w:szCs w:val="28"/>
        </w:rPr>
        <w:t>-504</w:t>
      </w:r>
      <w:r w:rsidR="00F8498E">
        <w:rPr>
          <w:rFonts w:ascii="Arial" w:hAnsi="Arial" w:cs="Arial"/>
          <w:b w:val="0"/>
          <w:sz w:val="28"/>
          <w:szCs w:val="28"/>
        </w:rPr>
        <w:t xml:space="preserve"> Coordinator</w:t>
      </w:r>
    </w:p>
    <w:p w:rsidR="00F60F0E" w:rsidRDefault="00E844B9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Cordova Recreation &amp; Park District</w:t>
      </w:r>
    </w:p>
    <w:p w:rsidR="000D2F0E" w:rsidRDefault="00E844B9" w:rsidP="002369B4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2729 Prospect Park Drive, Suite 230</w:t>
      </w:r>
      <w:r w:rsidR="00012869">
        <w:rPr>
          <w:rFonts w:ascii="Arial" w:hAnsi="Arial" w:cs="Arial"/>
          <w:b w:val="0"/>
          <w:sz w:val="28"/>
          <w:szCs w:val="28"/>
        </w:rPr>
        <w:t xml:space="preserve">, </w:t>
      </w:r>
      <w:r>
        <w:rPr>
          <w:rFonts w:ascii="Arial" w:hAnsi="Arial" w:cs="Arial"/>
          <w:b w:val="0"/>
          <w:sz w:val="28"/>
          <w:szCs w:val="28"/>
        </w:rPr>
        <w:t>Rancho Cordova, CA 95670</w:t>
      </w:r>
    </w:p>
    <w:p w:rsidR="00125F0A" w:rsidRDefault="002369B4" w:rsidP="002369B4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Phone: </w:t>
      </w:r>
      <w:r w:rsidRPr="00483B4A">
        <w:rPr>
          <w:rFonts w:ascii="Arial" w:hAnsi="Arial" w:cs="Arial"/>
          <w:b w:val="0"/>
          <w:sz w:val="28"/>
          <w:szCs w:val="28"/>
        </w:rPr>
        <w:t>(</w:t>
      </w:r>
      <w:r w:rsidR="00E844B9">
        <w:rPr>
          <w:rFonts w:ascii="Arial" w:hAnsi="Arial" w:cs="Arial"/>
          <w:b w:val="0"/>
          <w:sz w:val="28"/>
          <w:szCs w:val="28"/>
        </w:rPr>
        <w:t>916</w:t>
      </w:r>
      <w:r w:rsidR="00F8498E">
        <w:rPr>
          <w:rFonts w:ascii="Arial" w:hAnsi="Arial" w:cs="Arial"/>
          <w:b w:val="0"/>
          <w:sz w:val="28"/>
          <w:szCs w:val="28"/>
        </w:rPr>
        <w:t xml:space="preserve">) </w:t>
      </w:r>
      <w:r w:rsidR="00E844B9">
        <w:rPr>
          <w:rFonts w:ascii="Arial" w:hAnsi="Arial" w:cs="Arial"/>
          <w:b w:val="0"/>
          <w:sz w:val="28"/>
          <w:szCs w:val="28"/>
        </w:rPr>
        <w:t>842-3315</w:t>
      </w:r>
    </w:p>
    <w:p w:rsidR="002369B4" w:rsidRPr="009936A5" w:rsidRDefault="00E844B9" w:rsidP="002369B4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200"/>
        <w:jc w:val="center"/>
        <w:rPr>
          <w:rFonts w:ascii="Arial" w:hAnsi="Arial" w:cs="Arial"/>
          <w:b w:val="0"/>
          <w:color w:val="C00000"/>
          <w:sz w:val="28"/>
          <w:szCs w:val="28"/>
          <w:u w:val="single"/>
        </w:rPr>
      </w:pPr>
      <w:r>
        <w:rPr>
          <w:rFonts w:ascii="Arial" w:hAnsi="Arial" w:cs="Arial"/>
          <w:b w:val="0"/>
          <w:sz w:val="28"/>
          <w:szCs w:val="28"/>
          <w:u w:val="single"/>
        </w:rPr>
        <w:t>awhite@crpd.com</w:t>
      </w:r>
    </w:p>
    <w:p w:rsidR="000D2F0E" w:rsidRPr="00452C04" w:rsidRDefault="000D2F0E" w:rsidP="00F60F0E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200"/>
        <w:jc w:val="both"/>
        <w:rPr>
          <w:rFonts w:ascii="Arial" w:hAnsi="Arial" w:cs="Arial"/>
          <w:b w:val="0"/>
          <w:sz w:val="28"/>
          <w:szCs w:val="28"/>
        </w:rPr>
      </w:pPr>
      <w:r w:rsidRPr="00483B4A">
        <w:rPr>
          <w:rFonts w:ascii="Arial" w:hAnsi="Arial" w:cs="Arial"/>
          <w:b w:val="0"/>
          <w:sz w:val="28"/>
          <w:szCs w:val="28"/>
        </w:rPr>
        <w:t xml:space="preserve">Please contact </w:t>
      </w:r>
      <w:r w:rsidR="00E844B9">
        <w:rPr>
          <w:rFonts w:ascii="Arial" w:hAnsi="Arial" w:cs="Arial"/>
          <w:b w:val="0"/>
          <w:sz w:val="28"/>
          <w:szCs w:val="28"/>
        </w:rPr>
        <w:t>Andrea White</w:t>
      </w:r>
      <w:r w:rsidR="000B33A2" w:rsidRPr="00483B4A">
        <w:rPr>
          <w:rFonts w:ascii="Arial" w:hAnsi="Arial" w:cs="Arial"/>
          <w:b w:val="0"/>
          <w:sz w:val="28"/>
          <w:szCs w:val="28"/>
        </w:rPr>
        <w:t xml:space="preserve">, </w:t>
      </w:r>
      <w:r w:rsidR="00CE0783">
        <w:rPr>
          <w:rFonts w:ascii="Arial" w:hAnsi="Arial" w:cs="Arial"/>
          <w:b w:val="0"/>
          <w:sz w:val="28"/>
          <w:szCs w:val="28"/>
        </w:rPr>
        <w:t>Human Resource Manager/</w:t>
      </w:r>
      <w:r w:rsidR="00483B4A" w:rsidRPr="00483B4A">
        <w:rPr>
          <w:rFonts w:ascii="Arial" w:hAnsi="Arial" w:cs="Arial"/>
          <w:b w:val="0"/>
          <w:sz w:val="28"/>
          <w:szCs w:val="28"/>
        </w:rPr>
        <w:t>ADA</w:t>
      </w:r>
      <w:r w:rsidR="00F3000F">
        <w:rPr>
          <w:rFonts w:ascii="Arial" w:hAnsi="Arial" w:cs="Arial"/>
          <w:b w:val="0"/>
          <w:sz w:val="28"/>
          <w:szCs w:val="28"/>
        </w:rPr>
        <w:t>-504</w:t>
      </w:r>
      <w:r w:rsidR="00483B4A" w:rsidRPr="00483B4A">
        <w:rPr>
          <w:rFonts w:ascii="Arial" w:hAnsi="Arial" w:cs="Arial"/>
          <w:b w:val="0"/>
          <w:sz w:val="28"/>
          <w:szCs w:val="28"/>
        </w:rPr>
        <w:t xml:space="preserve"> Coordinator</w:t>
      </w:r>
      <w:r w:rsidR="00093FA6" w:rsidRPr="00483B4A">
        <w:rPr>
          <w:rFonts w:ascii="Arial" w:hAnsi="Arial" w:cs="Arial"/>
          <w:b w:val="0"/>
          <w:sz w:val="28"/>
          <w:szCs w:val="28"/>
        </w:rPr>
        <w:t>, if</w:t>
      </w:r>
      <w:r w:rsidRPr="00483B4A">
        <w:rPr>
          <w:rFonts w:ascii="Arial" w:hAnsi="Arial" w:cs="Arial"/>
          <w:b w:val="0"/>
          <w:sz w:val="28"/>
          <w:szCs w:val="28"/>
        </w:rPr>
        <w:t xml:space="preserve"> you have questions or comments or would like to request a survey in an alternate</w:t>
      </w:r>
      <w:r w:rsidRPr="00452C04">
        <w:rPr>
          <w:rFonts w:ascii="Arial" w:hAnsi="Arial" w:cs="Arial"/>
          <w:b w:val="0"/>
          <w:sz w:val="28"/>
          <w:szCs w:val="28"/>
        </w:rPr>
        <w:t xml:space="preserve"> format.  </w:t>
      </w:r>
    </w:p>
    <w:p w:rsidR="0061097E" w:rsidRPr="00452C04" w:rsidRDefault="0061097E" w:rsidP="00F60F0E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200"/>
        <w:jc w:val="both"/>
        <w:rPr>
          <w:rFonts w:ascii="Arial" w:hAnsi="Arial" w:cs="Arial"/>
          <w:b w:val="0"/>
          <w:sz w:val="28"/>
          <w:szCs w:val="28"/>
        </w:rPr>
      </w:pPr>
      <w:r w:rsidRPr="00452C04">
        <w:rPr>
          <w:rFonts w:ascii="Arial" w:hAnsi="Arial" w:cs="Arial"/>
          <w:b w:val="0"/>
          <w:sz w:val="28"/>
          <w:szCs w:val="28"/>
        </w:rPr>
        <w:t>Information regarding the Americans with Disabilities Act can be obtained from the ADA</w:t>
      </w:r>
      <w:r w:rsidR="00215231" w:rsidRPr="00452C04">
        <w:rPr>
          <w:rFonts w:ascii="Arial" w:hAnsi="Arial" w:cs="Arial"/>
          <w:b w:val="0"/>
          <w:sz w:val="28"/>
          <w:szCs w:val="28"/>
        </w:rPr>
        <w:t xml:space="preserve"> Coordinator</w:t>
      </w:r>
      <w:r w:rsidR="00C4318C" w:rsidRPr="00452C04">
        <w:rPr>
          <w:rFonts w:ascii="Arial" w:hAnsi="Arial" w:cs="Arial"/>
          <w:b w:val="0"/>
          <w:sz w:val="28"/>
          <w:szCs w:val="28"/>
        </w:rPr>
        <w:t xml:space="preserve">. </w:t>
      </w:r>
    </w:p>
    <w:p w:rsidR="00F60F0E" w:rsidRDefault="00513B55" w:rsidP="00F60F0E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200"/>
        <w:jc w:val="both"/>
        <w:rPr>
          <w:rFonts w:ascii="Arial" w:hAnsi="Arial" w:cs="Arial"/>
          <w:b w:val="0"/>
          <w:sz w:val="28"/>
          <w:szCs w:val="28"/>
        </w:rPr>
      </w:pPr>
      <w:r w:rsidRPr="00452C04">
        <w:rPr>
          <w:rFonts w:ascii="Arial" w:hAnsi="Arial" w:cs="Arial"/>
          <w:b w:val="0"/>
          <w:sz w:val="28"/>
          <w:szCs w:val="28"/>
        </w:rPr>
        <w:t xml:space="preserve">The </w:t>
      </w:r>
      <w:r w:rsidR="009D7668">
        <w:rPr>
          <w:rFonts w:ascii="Arial" w:hAnsi="Arial" w:cs="Arial"/>
          <w:b w:val="0"/>
          <w:sz w:val="28"/>
          <w:szCs w:val="28"/>
        </w:rPr>
        <w:t>Cordova Recreation &amp; Park District</w:t>
      </w:r>
      <w:r w:rsidR="00483B4A" w:rsidRPr="00483B4A">
        <w:rPr>
          <w:rFonts w:ascii="Arial" w:hAnsi="Arial" w:cs="Arial"/>
          <w:b w:val="0"/>
          <w:sz w:val="28"/>
          <w:szCs w:val="28"/>
        </w:rPr>
        <w:t xml:space="preserve"> </w:t>
      </w:r>
      <w:r w:rsidR="0061097E" w:rsidRPr="00483B4A">
        <w:rPr>
          <w:rFonts w:ascii="Arial" w:hAnsi="Arial" w:cs="Arial"/>
          <w:b w:val="0"/>
          <w:sz w:val="28"/>
          <w:szCs w:val="28"/>
        </w:rPr>
        <w:t>complies with the Americans with Disabilities Act of 1990, Public Law 101-336, which prohibits discrimination on the basis of disability.</w:t>
      </w:r>
      <w:bookmarkStart w:id="0" w:name="_GoBack"/>
      <w:bookmarkEnd w:id="0"/>
    </w:p>
    <w:sectPr w:rsidR="00F60F0E" w:rsidSect="0067054B">
      <w:footerReference w:type="default" r:id="rId7"/>
      <w:pgSz w:w="12240" w:h="15840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99" w:rsidRDefault="002C5499">
      <w:r>
        <w:separator/>
      </w:r>
    </w:p>
  </w:endnote>
  <w:endnote w:type="continuationSeparator" w:id="0">
    <w:p w:rsidR="002C5499" w:rsidRDefault="002C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04" w:rsidRPr="0067054B" w:rsidRDefault="00452C04">
    <w:pPr>
      <w:pStyle w:val="Footer"/>
      <w:rPr>
        <w:rFonts w:ascii="Arial" w:hAnsi="Arial" w:cs="Arial"/>
        <w:color w:val="FF0000"/>
        <w:sz w:val="36"/>
        <w:szCs w:val="36"/>
      </w:rPr>
    </w:pPr>
    <w:r>
      <w:rPr>
        <w:rFonts w:ascii="Arial" w:hAnsi="Arial" w:cs="Arial"/>
        <w:sz w:val="20"/>
      </w:rPr>
      <w:t>Di</w:t>
    </w:r>
    <w:r w:rsidR="00EC66AF">
      <w:rPr>
        <w:rFonts w:ascii="Arial" w:hAnsi="Arial" w:cs="Arial"/>
        <w:sz w:val="20"/>
      </w:rPr>
      <w:t>sability Access Consultants</w:t>
    </w:r>
    <w:r>
      <w:rPr>
        <w:rFonts w:ascii="Arial" w:hAnsi="Arial" w:cs="Arial"/>
        <w:sz w:val="20"/>
      </w:rPr>
      <w:t xml:space="preserve">    1-800-743-7067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99" w:rsidRDefault="002C5499">
      <w:r>
        <w:separator/>
      </w:r>
    </w:p>
  </w:footnote>
  <w:footnote w:type="continuationSeparator" w:id="0">
    <w:p w:rsidR="002C5499" w:rsidRDefault="002C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5F"/>
    <w:rsid w:val="00012869"/>
    <w:rsid w:val="00021C68"/>
    <w:rsid w:val="000261CA"/>
    <w:rsid w:val="00044857"/>
    <w:rsid w:val="00093FA6"/>
    <w:rsid w:val="000B33A2"/>
    <w:rsid w:val="000D16E0"/>
    <w:rsid w:val="000D2F0E"/>
    <w:rsid w:val="000D68E8"/>
    <w:rsid w:val="00125F0A"/>
    <w:rsid w:val="00150885"/>
    <w:rsid w:val="00185CB6"/>
    <w:rsid w:val="001B73BE"/>
    <w:rsid w:val="00205F6C"/>
    <w:rsid w:val="00215231"/>
    <w:rsid w:val="00220B1B"/>
    <w:rsid w:val="002369B4"/>
    <w:rsid w:val="00247DFB"/>
    <w:rsid w:val="002540DD"/>
    <w:rsid w:val="0027116C"/>
    <w:rsid w:val="00281568"/>
    <w:rsid w:val="00291842"/>
    <w:rsid w:val="0029719C"/>
    <w:rsid w:val="002B755F"/>
    <w:rsid w:val="002C350B"/>
    <w:rsid w:val="002C5499"/>
    <w:rsid w:val="00352397"/>
    <w:rsid w:val="003674E7"/>
    <w:rsid w:val="00435034"/>
    <w:rsid w:val="00442A3C"/>
    <w:rsid w:val="0044738D"/>
    <w:rsid w:val="00452C04"/>
    <w:rsid w:val="00483B4A"/>
    <w:rsid w:val="00484568"/>
    <w:rsid w:val="004863D5"/>
    <w:rsid w:val="004967C7"/>
    <w:rsid w:val="00513B55"/>
    <w:rsid w:val="00566AD6"/>
    <w:rsid w:val="005B7D7B"/>
    <w:rsid w:val="005D35A7"/>
    <w:rsid w:val="005E196D"/>
    <w:rsid w:val="0061097E"/>
    <w:rsid w:val="0066421A"/>
    <w:rsid w:val="0067054B"/>
    <w:rsid w:val="006E6B5A"/>
    <w:rsid w:val="006E77D9"/>
    <w:rsid w:val="007646C3"/>
    <w:rsid w:val="00792407"/>
    <w:rsid w:val="007A1A48"/>
    <w:rsid w:val="007B79E0"/>
    <w:rsid w:val="007F3B63"/>
    <w:rsid w:val="008209C1"/>
    <w:rsid w:val="0084007C"/>
    <w:rsid w:val="008444EE"/>
    <w:rsid w:val="00864700"/>
    <w:rsid w:val="00946F8B"/>
    <w:rsid w:val="00963766"/>
    <w:rsid w:val="00975476"/>
    <w:rsid w:val="009936A5"/>
    <w:rsid w:val="009C7EC9"/>
    <w:rsid w:val="009D7668"/>
    <w:rsid w:val="009F74A3"/>
    <w:rsid w:val="00A32907"/>
    <w:rsid w:val="00B80777"/>
    <w:rsid w:val="00C11A75"/>
    <w:rsid w:val="00C32874"/>
    <w:rsid w:val="00C4318C"/>
    <w:rsid w:val="00C83C77"/>
    <w:rsid w:val="00CC1841"/>
    <w:rsid w:val="00CE0783"/>
    <w:rsid w:val="00CF1400"/>
    <w:rsid w:val="00D171A0"/>
    <w:rsid w:val="00D43AA1"/>
    <w:rsid w:val="00DD7A3E"/>
    <w:rsid w:val="00E063BF"/>
    <w:rsid w:val="00E12B28"/>
    <w:rsid w:val="00E844B9"/>
    <w:rsid w:val="00EC66AF"/>
    <w:rsid w:val="00EE0BA6"/>
    <w:rsid w:val="00EE1634"/>
    <w:rsid w:val="00F3000F"/>
    <w:rsid w:val="00F462D2"/>
    <w:rsid w:val="00F47D1C"/>
    <w:rsid w:val="00F60F0E"/>
    <w:rsid w:val="00F753EB"/>
    <w:rsid w:val="00F8498E"/>
    <w:rsid w:val="00F91E2C"/>
    <w:rsid w:val="00FA6AE7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9E26D"/>
  <w15:docId w15:val="{5D21A804-CC52-4D70-9E64-08C122C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485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44857"/>
    <w:pPr>
      <w:keepNext/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jc w:val="center"/>
      <w:outlineLvl w:val="0"/>
    </w:pPr>
    <w:rPr>
      <w:rFonts w:cs="Arial"/>
      <w:b/>
      <w:color w:val="FF0000"/>
      <w:sz w:val="40"/>
    </w:rPr>
  </w:style>
  <w:style w:type="paragraph" w:styleId="Heading2">
    <w:name w:val="heading 2"/>
    <w:basedOn w:val="Normal"/>
    <w:next w:val="Normal"/>
    <w:qFormat/>
    <w:rsid w:val="00044857"/>
    <w:pPr>
      <w:keepNext/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jc w:val="center"/>
      <w:outlineLvl w:val="1"/>
    </w:pPr>
    <w:rPr>
      <w:rFonts w:cs="Arial"/>
      <w:b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4857"/>
    <w:pPr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shd w:val="pct5" w:color="auto" w:fill="FFFF00"/>
    </w:pPr>
    <w:rPr>
      <w:rFonts w:ascii="Times New Roman" w:hAnsi="Times New Roman"/>
      <w:b/>
      <w:sz w:val="32"/>
      <w:szCs w:val="20"/>
    </w:rPr>
  </w:style>
  <w:style w:type="paragraph" w:styleId="Footer">
    <w:name w:val="footer"/>
    <w:basedOn w:val="Normal"/>
    <w:rsid w:val="00044857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rsid w:val="00044857"/>
    <w:rPr>
      <w:color w:val="0000FF"/>
      <w:u w:val="single"/>
    </w:rPr>
  </w:style>
  <w:style w:type="paragraph" w:styleId="Header">
    <w:name w:val="header"/>
    <w:basedOn w:val="Normal"/>
    <w:rsid w:val="0067054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and Posting</vt:lpstr>
    </vt:vector>
  </TitlesOfParts>
  <Company>DAC</Company>
  <LinksUpToDate>false</LinksUpToDate>
  <CharactersWithSpaces>1902</CharactersWithSpaces>
  <SharedDoc>false</SharedDoc>
  <HLinks>
    <vt:vector size="6" baseType="variant"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mailto:jjones@surfcity-hb.org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and Posting</dc:title>
  <dc:creator>DAC</dc:creator>
  <cp:lastModifiedBy>Becca Niles</cp:lastModifiedBy>
  <cp:revision>10</cp:revision>
  <cp:lastPrinted>2005-06-02T03:55:00Z</cp:lastPrinted>
  <dcterms:created xsi:type="dcterms:W3CDTF">2016-12-21T20:49:00Z</dcterms:created>
  <dcterms:modified xsi:type="dcterms:W3CDTF">2017-11-09T00:53:00Z</dcterms:modified>
</cp:coreProperties>
</file>